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210D" w14:textId="60EC6BB1" w:rsidR="00715615" w:rsidRDefault="005A52EA">
      <w:r w:rsidRPr="005A52EA">
        <w:t>Система быстрых платежей (СБП)</w:t>
      </w:r>
    </w:p>
    <w:p w14:paraId="68EC5205" w14:textId="0E275F53" w:rsidR="005A52EA" w:rsidRDefault="005A52EA">
      <w:r>
        <w:rPr>
          <w:noProof/>
        </w:rPr>
        <w:drawing>
          <wp:inline distT="0" distB="0" distL="0" distR="0" wp14:anchorId="6DE98A66" wp14:editId="048219E0">
            <wp:extent cx="5940425" cy="3108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i[0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A86E" w14:textId="05D8B9E4" w:rsidR="005A52EA" w:rsidRDefault="005A52EA">
      <w:r>
        <w:rPr>
          <w:noProof/>
        </w:rPr>
        <w:drawing>
          <wp:inline distT="0" distB="0" distL="0" distR="0" wp14:anchorId="6660019E" wp14:editId="2101E84C">
            <wp:extent cx="5940425" cy="3122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r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D7"/>
    <w:rsid w:val="005A52EA"/>
    <w:rsid w:val="00715615"/>
    <w:rsid w:val="00D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CAA7"/>
  <w15:chartTrackingRefBased/>
  <w15:docId w15:val="{D3596F73-2A7D-4942-992A-6E89E5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2</cp:revision>
  <dcterms:created xsi:type="dcterms:W3CDTF">2024-06-10T08:32:00Z</dcterms:created>
  <dcterms:modified xsi:type="dcterms:W3CDTF">2024-06-10T08:32:00Z</dcterms:modified>
</cp:coreProperties>
</file>